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D3C6DB" w14:textId="77777777" w:rsidR="00EB3DCC" w:rsidRPr="00EB3DCC" w:rsidRDefault="00ED605A" w:rsidP="00EB3DCC">
      <w:pPr>
        <w:jc w:val="center"/>
        <w:rPr>
          <w:rFonts w:ascii="Times New Roman" w:hAnsi="Times New Roman"/>
          <w:sz w:val="24"/>
          <w:szCs w:val="24"/>
        </w:rPr>
      </w:pPr>
      <w:r w:rsidRPr="00EB3DCC">
        <w:rPr>
          <w:rFonts w:ascii="Times New Roman" w:hAnsi="Times New Roman"/>
          <w:sz w:val="24"/>
          <w:szCs w:val="24"/>
        </w:rPr>
        <w:t xml:space="preserve">Информация о реорганизации </w:t>
      </w:r>
      <w:r w:rsidR="00EB3DCC" w:rsidRPr="00EB3DCC">
        <w:rPr>
          <w:rFonts w:ascii="Times New Roman" w:hAnsi="Times New Roman"/>
          <w:sz w:val="24"/>
          <w:szCs w:val="24"/>
        </w:rPr>
        <w:t xml:space="preserve">после государственной регистрации организации, созданной в результате реорганизации; даты внесения в Единый государственный </w:t>
      </w:r>
      <w:r w:rsidR="00EB3DCC" w:rsidRPr="009A1A85">
        <w:rPr>
          <w:rFonts w:ascii="Times New Roman" w:hAnsi="Times New Roman"/>
          <w:sz w:val="24"/>
          <w:szCs w:val="24"/>
        </w:rPr>
        <w:t>регистр</w:t>
      </w:r>
      <w:r w:rsidR="00EB3DCC" w:rsidRPr="00EB3DCC">
        <w:rPr>
          <w:rFonts w:ascii="Times New Roman" w:hAnsi="Times New Roman"/>
          <w:sz w:val="24"/>
          <w:szCs w:val="24"/>
        </w:rPr>
        <w:t xml:space="preserve"> юридических лиц и индивидуальных предпринимателей записи о прекращении деятельности присоединенной организации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37"/>
        <w:gridCol w:w="4408"/>
      </w:tblGrid>
      <w:tr w:rsidR="00ED605A" w:rsidRPr="001504AB" w14:paraId="5CD3C6DE" w14:textId="77777777" w:rsidTr="009A1A85">
        <w:tc>
          <w:tcPr>
            <w:tcW w:w="5070" w:type="dxa"/>
            <w:shd w:val="clear" w:color="auto" w:fill="auto"/>
          </w:tcPr>
          <w:p w14:paraId="5CD3C6DC" w14:textId="77777777" w:rsidR="00ED605A" w:rsidRPr="001504AB" w:rsidRDefault="00ED605A" w:rsidP="009A1A85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 xml:space="preserve">Полное наименование </w:t>
            </w:r>
            <w:r w:rsidR="009A1A85">
              <w:rPr>
                <w:rFonts w:ascii="Times New Roman" w:hAnsi="Times New Roman"/>
                <w:sz w:val="24"/>
                <w:szCs w:val="24"/>
              </w:rPr>
              <w:t xml:space="preserve">реорганизуемого </w:t>
            </w:r>
            <w:r w:rsidR="009A1A85" w:rsidRPr="001504AB">
              <w:rPr>
                <w:rFonts w:ascii="Times New Roman" w:hAnsi="Times New Roman"/>
                <w:sz w:val="24"/>
                <w:szCs w:val="24"/>
              </w:rPr>
              <w:t>юридического</w:t>
            </w:r>
            <w:r w:rsidRPr="001504AB">
              <w:rPr>
                <w:rFonts w:ascii="Times New Roman" w:hAnsi="Times New Roman"/>
                <w:sz w:val="24"/>
                <w:szCs w:val="24"/>
              </w:rPr>
              <w:t xml:space="preserve"> лица (юридических лиц, участвующих в реорганизации)</w:t>
            </w:r>
          </w:p>
        </w:tc>
        <w:tc>
          <w:tcPr>
            <w:tcW w:w="4501" w:type="dxa"/>
            <w:shd w:val="clear" w:color="auto" w:fill="auto"/>
          </w:tcPr>
          <w:p w14:paraId="43CBD7D7" w14:textId="77777777" w:rsidR="00A610BF" w:rsidRDefault="00A610BF" w:rsidP="00A610B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Открытое акционерное общество «Минский завод гражданской авиации № 407»</w:t>
            </w:r>
          </w:p>
          <w:p w14:paraId="5CD3C6DD" w14:textId="7E242D64" w:rsidR="00ED605A" w:rsidRPr="001504AB" w:rsidRDefault="00A610BF" w:rsidP="00A610B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Открытое акционерное общество «Ремид»</w:t>
            </w:r>
          </w:p>
        </w:tc>
      </w:tr>
      <w:tr w:rsidR="00ED605A" w:rsidRPr="001504AB" w14:paraId="5CD3C6E1" w14:textId="77777777" w:rsidTr="009A1A85">
        <w:tc>
          <w:tcPr>
            <w:tcW w:w="5070" w:type="dxa"/>
            <w:shd w:val="clear" w:color="auto" w:fill="auto"/>
          </w:tcPr>
          <w:p w14:paraId="5CD3C6DF" w14:textId="77777777" w:rsidR="00ED605A" w:rsidRPr="001504AB" w:rsidRDefault="00ED605A" w:rsidP="009A1A85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 xml:space="preserve">Местонахождение </w:t>
            </w:r>
            <w:r w:rsidR="009A1A85" w:rsidRPr="001504AB">
              <w:rPr>
                <w:rFonts w:ascii="Times New Roman" w:hAnsi="Times New Roman"/>
                <w:sz w:val="24"/>
                <w:szCs w:val="24"/>
              </w:rPr>
              <w:t>реорганизуемого юридического</w:t>
            </w:r>
            <w:r w:rsidRPr="001504AB">
              <w:rPr>
                <w:rFonts w:ascii="Times New Roman" w:hAnsi="Times New Roman"/>
                <w:sz w:val="24"/>
                <w:szCs w:val="24"/>
              </w:rPr>
              <w:t xml:space="preserve"> лица (юридических лиц, участвующих в реорганизации)</w:t>
            </w:r>
          </w:p>
        </w:tc>
        <w:tc>
          <w:tcPr>
            <w:tcW w:w="4501" w:type="dxa"/>
            <w:shd w:val="clear" w:color="auto" w:fill="auto"/>
          </w:tcPr>
          <w:p w14:paraId="18F76AA2" w14:textId="77777777" w:rsidR="00A610BF" w:rsidRDefault="00A610BF" w:rsidP="00A610BF">
            <w:pPr>
              <w:rPr>
                <w:rFonts w:ascii="Times New Roman" w:hAnsi="Times New Roman"/>
                <w:sz w:val="28"/>
                <w:szCs w:val="28"/>
              </w:rPr>
            </w:pPr>
            <w:r w:rsidRPr="00F81189">
              <w:rPr>
                <w:rFonts w:ascii="Times New Roman" w:hAnsi="Times New Roman"/>
                <w:sz w:val="28"/>
                <w:szCs w:val="28"/>
              </w:rPr>
              <w:t>220054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F81189">
              <w:rPr>
                <w:rFonts w:ascii="Times New Roman" w:hAnsi="Times New Roman"/>
                <w:sz w:val="28"/>
                <w:szCs w:val="28"/>
              </w:rPr>
              <w:t xml:space="preserve"> г. Минск, ул. Аэровокзальная, 134</w:t>
            </w:r>
          </w:p>
          <w:p w14:paraId="5CD3C6E0" w14:textId="66C29A39" w:rsidR="00ED605A" w:rsidRPr="001504AB" w:rsidRDefault="00A610BF" w:rsidP="00A610BF">
            <w:pPr>
              <w:rPr>
                <w:rFonts w:ascii="Times New Roman" w:hAnsi="Times New Roman"/>
                <w:sz w:val="28"/>
                <w:szCs w:val="28"/>
              </w:rPr>
            </w:pPr>
            <w:r w:rsidRPr="00F81189">
              <w:rPr>
                <w:rFonts w:ascii="Times New Roman" w:hAnsi="Times New Roman"/>
                <w:sz w:val="28"/>
                <w:szCs w:val="28"/>
              </w:rPr>
              <w:t>220038, г. Минск, 1-ый Твердый переулок, дом 6, комната 103</w:t>
            </w:r>
          </w:p>
        </w:tc>
      </w:tr>
      <w:tr w:rsidR="00ED605A" w:rsidRPr="001504AB" w14:paraId="5CD3C6E4" w14:textId="77777777" w:rsidTr="009A1A85">
        <w:tc>
          <w:tcPr>
            <w:tcW w:w="5070" w:type="dxa"/>
            <w:shd w:val="clear" w:color="auto" w:fill="auto"/>
          </w:tcPr>
          <w:p w14:paraId="5CD3C6E2" w14:textId="77777777" w:rsidR="00ED605A" w:rsidRPr="001504AB" w:rsidRDefault="00ED605A" w:rsidP="009A1A85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 xml:space="preserve">Почтовый адрес </w:t>
            </w:r>
            <w:r w:rsidR="009A1A85">
              <w:rPr>
                <w:rFonts w:ascii="Times New Roman" w:hAnsi="Times New Roman"/>
                <w:sz w:val="24"/>
                <w:szCs w:val="24"/>
              </w:rPr>
              <w:t xml:space="preserve">реорганизуемого </w:t>
            </w:r>
            <w:r w:rsidR="009A1A85" w:rsidRPr="001504AB">
              <w:rPr>
                <w:rFonts w:ascii="Times New Roman" w:hAnsi="Times New Roman"/>
                <w:sz w:val="24"/>
                <w:szCs w:val="24"/>
              </w:rPr>
              <w:t>юридического</w:t>
            </w:r>
            <w:r w:rsidRPr="001504AB">
              <w:rPr>
                <w:rFonts w:ascii="Times New Roman" w:hAnsi="Times New Roman"/>
                <w:sz w:val="24"/>
                <w:szCs w:val="24"/>
              </w:rPr>
              <w:t xml:space="preserve"> лица (юридических лиц, участвующих в реорганизации)</w:t>
            </w:r>
          </w:p>
        </w:tc>
        <w:tc>
          <w:tcPr>
            <w:tcW w:w="4501" w:type="dxa"/>
            <w:shd w:val="clear" w:color="auto" w:fill="auto"/>
          </w:tcPr>
          <w:p w14:paraId="1553BEBE" w14:textId="77777777" w:rsidR="00A610BF" w:rsidRPr="00A610BF" w:rsidRDefault="00A610BF" w:rsidP="00A610BF">
            <w:pPr>
              <w:rPr>
                <w:rFonts w:ascii="Times New Roman" w:hAnsi="Times New Roman"/>
                <w:sz w:val="28"/>
                <w:szCs w:val="28"/>
              </w:rPr>
            </w:pPr>
            <w:r w:rsidRPr="00A610BF">
              <w:rPr>
                <w:rFonts w:ascii="Times New Roman" w:hAnsi="Times New Roman"/>
                <w:sz w:val="28"/>
                <w:szCs w:val="28"/>
              </w:rPr>
              <w:t>220054, г. Минск, ул. Аэровокзальная, 134</w:t>
            </w:r>
          </w:p>
          <w:p w14:paraId="5CD3C6E3" w14:textId="48C94515" w:rsidR="00ED605A" w:rsidRPr="001504AB" w:rsidRDefault="00A610BF" w:rsidP="00A610BF">
            <w:pPr>
              <w:rPr>
                <w:rFonts w:ascii="Times New Roman" w:hAnsi="Times New Roman"/>
                <w:sz w:val="28"/>
                <w:szCs w:val="28"/>
              </w:rPr>
            </w:pPr>
            <w:r w:rsidRPr="00A610BF">
              <w:rPr>
                <w:rFonts w:ascii="Times New Roman" w:hAnsi="Times New Roman"/>
                <w:sz w:val="28"/>
                <w:szCs w:val="28"/>
              </w:rPr>
              <w:t>220038, г. Минск, 1-ый Твердый переулок, дом 6, комната 103</w:t>
            </w:r>
          </w:p>
        </w:tc>
      </w:tr>
      <w:tr w:rsidR="00ED605A" w:rsidRPr="001504AB" w14:paraId="5CD3C6E7" w14:textId="77777777" w:rsidTr="009A1A85">
        <w:tc>
          <w:tcPr>
            <w:tcW w:w="5070" w:type="dxa"/>
            <w:shd w:val="clear" w:color="auto" w:fill="auto"/>
          </w:tcPr>
          <w:p w14:paraId="5CD3C6E5" w14:textId="77777777" w:rsidR="00ED605A" w:rsidRPr="001504AB" w:rsidRDefault="00ED605A" w:rsidP="009A1A85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Способ реорганизации (слияние, присоединение, разделение, выделение, преобразование)</w:t>
            </w:r>
          </w:p>
        </w:tc>
        <w:tc>
          <w:tcPr>
            <w:tcW w:w="4501" w:type="dxa"/>
            <w:shd w:val="clear" w:color="auto" w:fill="auto"/>
          </w:tcPr>
          <w:p w14:paraId="5CD3C6E6" w14:textId="016DE6D3" w:rsidR="00ED605A" w:rsidRPr="001504AB" w:rsidRDefault="00A610BF" w:rsidP="00A610B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ОАО «Минский завод гражданской авиации № 407» реорганизуется путем присоединения к нему                  ОАО «Ремид»</w:t>
            </w:r>
          </w:p>
        </w:tc>
      </w:tr>
      <w:tr w:rsidR="00ED605A" w:rsidRPr="001504AB" w14:paraId="5CD3C6EA" w14:textId="77777777" w:rsidTr="009A1A85">
        <w:tc>
          <w:tcPr>
            <w:tcW w:w="5070" w:type="dxa"/>
            <w:shd w:val="clear" w:color="auto" w:fill="auto"/>
          </w:tcPr>
          <w:p w14:paraId="5CD3C6E8" w14:textId="77777777" w:rsidR="00ED605A" w:rsidRPr="001504AB" w:rsidRDefault="00ED605A" w:rsidP="009A1A85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Наименование уполномоченного лица (органа), принявшего реше</w:t>
            </w:r>
            <w:r w:rsidR="00FC0A67">
              <w:rPr>
                <w:rFonts w:ascii="Times New Roman" w:hAnsi="Times New Roman"/>
                <w:sz w:val="24"/>
                <w:szCs w:val="24"/>
              </w:rPr>
              <w:t>ние о реорганизации</w:t>
            </w:r>
            <w:r w:rsidRPr="001504AB">
              <w:rPr>
                <w:rFonts w:ascii="Times New Roman" w:hAnsi="Times New Roman"/>
                <w:sz w:val="24"/>
                <w:szCs w:val="24"/>
              </w:rPr>
              <w:t>, и дата принятия такого решения</w:t>
            </w:r>
          </w:p>
        </w:tc>
        <w:tc>
          <w:tcPr>
            <w:tcW w:w="4501" w:type="dxa"/>
            <w:shd w:val="clear" w:color="auto" w:fill="auto"/>
          </w:tcPr>
          <w:p w14:paraId="5CD3C6E9" w14:textId="681CA13B" w:rsidR="00ED605A" w:rsidRPr="001504AB" w:rsidRDefault="00A610BF" w:rsidP="00A610B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Приказ Министерства транспорта и коммуникаций Республики Беларусь от 29.07.2026 № 223-Ц</w:t>
            </w:r>
          </w:p>
        </w:tc>
      </w:tr>
      <w:tr w:rsidR="00ED605A" w:rsidRPr="001504AB" w14:paraId="5CD3C6ED" w14:textId="77777777" w:rsidTr="009A1A85">
        <w:tc>
          <w:tcPr>
            <w:tcW w:w="5070" w:type="dxa"/>
            <w:shd w:val="clear" w:color="auto" w:fill="auto"/>
          </w:tcPr>
          <w:p w14:paraId="5CD3C6EB" w14:textId="77777777" w:rsidR="00ED605A" w:rsidRPr="001504AB" w:rsidRDefault="00ED605A" w:rsidP="009A1A85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Порядок распределения акций среди участников акционерного общества при реорганизации</w:t>
            </w:r>
          </w:p>
        </w:tc>
        <w:tc>
          <w:tcPr>
            <w:tcW w:w="4501" w:type="dxa"/>
            <w:shd w:val="clear" w:color="auto" w:fill="auto"/>
          </w:tcPr>
          <w:p w14:paraId="5CD3C6EC" w14:textId="325EB0E5" w:rsidR="00ED605A" w:rsidRPr="001504AB" w:rsidRDefault="00A610BF" w:rsidP="00A610B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10BF">
              <w:rPr>
                <w:rFonts w:ascii="Times New Roman" w:hAnsi="Times New Roman"/>
                <w:sz w:val="28"/>
                <w:szCs w:val="28"/>
              </w:rPr>
              <w:t xml:space="preserve">Дополнительный выпуск акций 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 xml:space="preserve">ОАО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«Минский завод гражданской авиации № 407» </w:t>
            </w:r>
            <w:r w:rsidRPr="00A610BF">
              <w:rPr>
                <w:rFonts w:ascii="Times New Roman" w:hAnsi="Times New Roman"/>
                <w:sz w:val="28"/>
                <w:szCs w:val="28"/>
              </w:rPr>
              <w:t xml:space="preserve"> с целью их распределения среди акционеров </w:t>
            </w:r>
            <w:r>
              <w:rPr>
                <w:rFonts w:ascii="Times New Roman" w:hAnsi="Times New Roman"/>
                <w:sz w:val="28"/>
                <w:szCs w:val="28"/>
              </w:rPr>
              <w:t>ОАО «Ремид»</w:t>
            </w:r>
            <w:r w:rsidRPr="00A610BF">
              <w:rPr>
                <w:rFonts w:ascii="Times New Roman" w:hAnsi="Times New Roman"/>
                <w:sz w:val="28"/>
                <w:szCs w:val="28"/>
              </w:rPr>
              <w:t xml:space="preserve"> не осуществляется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в связи с </w:t>
            </w:r>
            <w:r w:rsidRPr="00A610BF">
              <w:rPr>
                <w:rFonts w:ascii="Times New Roman" w:hAnsi="Times New Roman"/>
                <w:sz w:val="28"/>
                <w:szCs w:val="28"/>
              </w:rPr>
              <w:t>отрицательным значением чистых активов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ОАО «Ремид»</w:t>
            </w:r>
          </w:p>
        </w:tc>
      </w:tr>
      <w:tr w:rsidR="00ED605A" w:rsidRPr="001504AB" w14:paraId="5CD3C6F0" w14:textId="77777777" w:rsidTr="00A610BF">
        <w:tc>
          <w:tcPr>
            <w:tcW w:w="5070" w:type="dxa"/>
            <w:shd w:val="clear" w:color="auto" w:fill="auto"/>
          </w:tcPr>
          <w:p w14:paraId="5CD3C6EE" w14:textId="77777777" w:rsidR="00ED605A" w:rsidRPr="001504AB" w:rsidRDefault="00ED605A" w:rsidP="009A1A85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lastRenderedPageBreak/>
              <w:t>Дата государственной регистрации организации, созда</w:t>
            </w:r>
            <w:r w:rsidR="00FC0A67">
              <w:rPr>
                <w:rFonts w:ascii="Times New Roman" w:hAnsi="Times New Roman"/>
                <w:sz w:val="24"/>
                <w:szCs w:val="24"/>
              </w:rPr>
              <w:t>нной в результате реорганизации</w:t>
            </w:r>
            <w:r w:rsidRPr="001504A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501" w:type="dxa"/>
            <w:shd w:val="clear" w:color="auto" w:fill="auto"/>
            <w:vAlign w:val="center"/>
          </w:tcPr>
          <w:p w14:paraId="5CD3C6EF" w14:textId="46B268BB" w:rsidR="00A610BF" w:rsidRPr="00A610BF" w:rsidRDefault="002F5110" w:rsidP="00A610BF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  <w:r w:rsidR="00A610BF">
              <w:rPr>
                <w:rFonts w:ascii="Times New Roman" w:hAnsi="Times New Roman"/>
                <w:sz w:val="28"/>
                <w:szCs w:val="28"/>
                <w:lang w:val="be-BY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10</w:t>
            </w:r>
            <w:r w:rsidR="00A610BF">
              <w:rPr>
                <w:rFonts w:ascii="Times New Roman" w:hAnsi="Times New Roman"/>
                <w:sz w:val="28"/>
                <w:szCs w:val="28"/>
                <w:lang w:val="be-BY"/>
              </w:rPr>
              <w:t>.2026</w:t>
            </w:r>
          </w:p>
        </w:tc>
      </w:tr>
      <w:tr w:rsidR="00ED605A" w:rsidRPr="001504AB" w14:paraId="5CD3C6F3" w14:textId="77777777" w:rsidTr="00A610BF">
        <w:tc>
          <w:tcPr>
            <w:tcW w:w="5070" w:type="dxa"/>
            <w:shd w:val="clear" w:color="auto" w:fill="auto"/>
          </w:tcPr>
          <w:p w14:paraId="5CD3C6F1" w14:textId="77777777" w:rsidR="00ED605A" w:rsidRPr="001504AB" w:rsidRDefault="00ED605A" w:rsidP="009A1A85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Дата внесения в Единый государственный регистр юридических лиц и индивидуальных предпринимателей записи о прекращении деятельности присоединенной организации</w:t>
            </w:r>
          </w:p>
        </w:tc>
        <w:tc>
          <w:tcPr>
            <w:tcW w:w="4501" w:type="dxa"/>
            <w:shd w:val="clear" w:color="auto" w:fill="auto"/>
            <w:vAlign w:val="center"/>
          </w:tcPr>
          <w:p w14:paraId="5CD3C6F2" w14:textId="747F5FA6" w:rsidR="00ED605A" w:rsidRPr="00A610BF" w:rsidRDefault="002F5110" w:rsidP="00A610BF">
            <w:pPr>
              <w:jc w:val="center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01</w:t>
            </w:r>
            <w:r w:rsidR="00A610BF">
              <w:rPr>
                <w:rFonts w:ascii="Times New Roman" w:hAnsi="Times New Roman"/>
                <w:sz w:val="28"/>
                <w:szCs w:val="28"/>
                <w:lang w:val="be-BY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10</w:t>
            </w:r>
            <w:bookmarkStart w:id="0" w:name="_GoBack"/>
            <w:bookmarkEnd w:id="0"/>
            <w:r w:rsidR="00A610BF">
              <w:rPr>
                <w:rFonts w:ascii="Times New Roman" w:hAnsi="Times New Roman"/>
                <w:sz w:val="28"/>
                <w:szCs w:val="28"/>
                <w:lang w:val="be-BY"/>
              </w:rPr>
              <w:t>.2026</w:t>
            </w:r>
          </w:p>
        </w:tc>
      </w:tr>
      <w:tr w:rsidR="00ED605A" w:rsidRPr="001504AB" w14:paraId="5CD3C6F6" w14:textId="77777777" w:rsidTr="009A1A85">
        <w:tc>
          <w:tcPr>
            <w:tcW w:w="5070" w:type="dxa"/>
            <w:shd w:val="clear" w:color="auto" w:fill="auto"/>
          </w:tcPr>
          <w:p w14:paraId="5CD3C6F4" w14:textId="77777777" w:rsidR="00ED605A" w:rsidRPr="001504AB" w:rsidRDefault="00ED605A" w:rsidP="009A1A85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Полное наименование, местонахождение и учетный номер плательщика депозитария, с которым эмитентом заключен депозитарный договор</w:t>
            </w:r>
          </w:p>
        </w:tc>
        <w:tc>
          <w:tcPr>
            <w:tcW w:w="4501" w:type="dxa"/>
            <w:shd w:val="clear" w:color="auto" w:fill="auto"/>
          </w:tcPr>
          <w:p w14:paraId="2B87E0BC" w14:textId="77777777" w:rsidR="00A610BF" w:rsidRPr="00A610BF" w:rsidRDefault="00A610BF" w:rsidP="00A610BF">
            <w:pPr>
              <w:rPr>
                <w:rFonts w:ascii="Times New Roman" w:hAnsi="Times New Roman"/>
                <w:sz w:val="28"/>
                <w:szCs w:val="28"/>
              </w:rPr>
            </w:pPr>
            <w:r w:rsidRPr="00A610BF">
              <w:rPr>
                <w:rFonts w:ascii="Times New Roman" w:hAnsi="Times New Roman"/>
                <w:sz w:val="28"/>
                <w:szCs w:val="28"/>
              </w:rPr>
              <w:t>РУП «Республиканский центральный депозитарий ценных бумаг»,</w:t>
            </w:r>
          </w:p>
          <w:p w14:paraId="16C55C9F" w14:textId="77777777" w:rsidR="00A610BF" w:rsidRPr="00A610BF" w:rsidRDefault="00A610BF" w:rsidP="00A610BF">
            <w:pPr>
              <w:rPr>
                <w:rFonts w:ascii="Times New Roman" w:hAnsi="Times New Roman"/>
                <w:sz w:val="28"/>
                <w:szCs w:val="28"/>
              </w:rPr>
            </w:pPr>
            <w:r w:rsidRPr="00A610BF">
              <w:rPr>
                <w:rFonts w:ascii="Times New Roman" w:hAnsi="Times New Roman"/>
                <w:sz w:val="28"/>
                <w:szCs w:val="28"/>
              </w:rPr>
              <w:t xml:space="preserve"> г. Минск, улица Тимирязева,                           дом 4-1Н</w:t>
            </w:r>
          </w:p>
          <w:p w14:paraId="5CD3C6F5" w14:textId="2C7F0ED0" w:rsidR="00ED605A" w:rsidRPr="001504AB" w:rsidRDefault="00A610BF" w:rsidP="00A610BF">
            <w:pPr>
              <w:rPr>
                <w:rFonts w:ascii="Times New Roman" w:hAnsi="Times New Roman"/>
                <w:sz w:val="28"/>
                <w:szCs w:val="28"/>
              </w:rPr>
            </w:pPr>
            <w:r w:rsidRPr="00A610BF">
              <w:rPr>
                <w:rFonts w:ascii="Times New Roman" w:hAnsi="Times New Roman"/>
                <w:sz w:val="28"/>
                <w:szCs w:val="28"/>
              </w:rPr>
              <w:t>УНП 100967318</w:t>
            </w:r>
          </w:p>
        </w:tc>
      </w:tr>
    </w:tbl>
    <w:p w14:paraId="5CD3C6F7" w14:textId="77777777" w:rsidR="00576E05" w:rsidRDefault="00576E05" w:rsidP="00576E05">
      <w:pPr>
        <w:pStyle w:val="point"/>
        <w:rPr>
          <w:sz w:val="20"/>
          <w:szCs w:val="20"/>
        </w:rPr>
      </w:pPr>
      <w:bookmarkStart w:id="1" w:name="a18"/>
      <w:bookmarkStart w:id="2" w:name="a19"/>
      <w:bookmarkEnd w:id="1"/>
      <w:bookmarkEnd w:id="2"/>
    </w:p>
    <w:p w14:paraId="5CD3C6FD" w14:textId="77777777" w:rsidR="00C21E76" w:rsidRPr="00C21E76" w:rsidRDefault="00C21E76" w:rsidP="00221AEB">
      <w:pPr>
        <w:pStyle w:val="newncpi"/>
      </w:pPr>
    </w:p>
    <w:sectPr w:rsidR="00C21E76" w:rsidRPr="00C21E76" w:rsidSect="008C5F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05A"/>
    <w:rsid w:val="000D7DDC"/>
    <w:rsid w:val="00103859"/>
    <w:rsid w:val="001504AB"/>
    <w:rsid w:val="002158C9"/>
    <w:rsid w:val="00221AEB"/>
    <w:rsid w:val="00224F25"/>
    <w:rsid w:val="002F5110"/>
    <w:rsid w:val="00335B0C"/>
    <w:rsid w:val="003846FF"/>
    <w:rsid w:val="004052C2"/>
    <w:rsid w:val="004B3FA2"/>
    <w:rsid w:val="004F251E"/>
    <w:rsid w:val="00576E05"/>
    <w:rsid w:val="005F287C"/>
    <w:rsid w:val="006C63E0"/>
    <w:rsid w:val="006D3920"/>
    <w:rsid w:val="00760EB5"/>
    <w:rsid w:val="007669AF"/>
    <w:rsid w:val="008056F4"/>
    <w:rsid w:val="00806B47"/>
    <w:rsid w:val="008B1123"/>
    <w:rsid w:val="008B4D8D"/>
    <w:rsid w:val="008C422A"/>
    <w:rsid w:val="008C5FB2"/>
    <w:rsid w:val="008F4F80"/>
    <w:rsid w:val="009A1A85"/>
    <w:rsid w:val="009B4D0D"/>
    <w:rsid w:val="00A35EB3"/>
    <w:rsid w:val="00A52D6B"/>
    <w:rsid w:val="00A610BF"/>
    <w:rsid w:val="00A62239"/>
    <w:rsid w:val="00AD52D6"/>
    <w:rsid w:val="00AF06FB"/>
    <w:rsid w:val="00B10741"/>
    <w:rsid w:val="00B95233"/>
    <w:rsid w:val="00C21E76"/>
    <w:rsid w:val="00CB4B7A"/>
    <w:rsid w:val="00CD5355"/>
    <w:rsid w:val="00D22691"/>
    <w:rsid w:val="00D9099C"/>
    <w:rsid w:val="00DA777E"/>
    <w:rsid w:val="00DD6B0D"/>
    <w:rsid w:val="00E21749"/>
    <w:rsid w:val="00E67815"/>
    <w:rsid w:val="00EB3DCC"/>
    <w:rsid w:val="00EC6AC1"/>
    <w:rsid w:val="00ED3847"/>
    <w:rsid w:val="00ED605A"/>
    <w:rsid w:val="00F24BDE"/>
    <w:rsid w:val="00FA75EF"/>
    <w:rsid w:val="00FC0A67"/>
    <w:rsid w:val="00FE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D3C6DB"/>
  <w15:docId w15:val="{A953BD5B-A7F8-2C48-B454-C320CB445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D605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D605A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">
    <w:name w:val="newncpi"/>
    <w:basedOn w:val="a"/>
    <w:rsid w:val="00C21E76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C21E76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rsid w:val="008B4D8D"/>
    <w:rPr>
      <w:color w:val="0038C8"/>
      <w:u w:val="single"/>
    </w:rPr>
  </w:style>
  <w:style w:type="paragraph" w:customStyle="1" w:styleId="point">
    <w:name w:val="point"/>
    <w:basedOn w:val="a"/>
    <w:rsid w:val="00576E05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реорганизации или ликвидации</vt:lpstr>
    </vt:vector>
  </TitlesOfParts>
  <Company>RePack by SPecialiST</Company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реорганизации или ликвидации</dc:title>
  <dc:creator>Admin</dc:creator>
  <cp:lastModifiedBy>Юлия</cp:lastModifiedBy>
  <cp:revision>4</cp:revision>
  <dcterms:created xsi:type="dcterms:W3CDTF">2026-09-25T12:13:00Z</dcterms:created>
  <dcterms:modified xsi:type="dcterms:W3CDTF">2026-10-05T06:53:00Z</dcterms:modified>
</cp:coreProperties>
</file>